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19E23D" w14:textId="77777777" w:rsidR="00DD795C" w:rsidRDefault="00DD795C">
      <w:pPr>
        <w:spacing w:line="276" w:lineRule="auto"/>
        <w:rPr>
          <w:rFonts w:ascii="Times New Roman" w:hAnsi="Times New Roman" w:cs="Times New Roman"/>
          <w:b/>
          <w:sz w:val="20"/>
          <w:szCs w:val="20"/>
        </w:rPr>
      </w:pPr>
    </w:p>
    <w:p w14:paraId="52092197" w14:textId="57B303BA" w:rsidR="00DD795C" w:rsidRPr="00DD795C" w:rsidRDefault="00DD795C" w:rsidP="00DD795C">
      <w:pPr>
        <w:jc w:val="center"/>
        <w:rPr>
          <w:rFonts w:ascii="Arial" w:hAnsi="Arial" w:cs="Arial"/>
          <w:b/>
          <w:bCs/>
          <w:sz w:val="20"/>
          <w:szCs w:val="22"/>
        </w:rPr>
      </w:pPr>
      <w:r w:rsidRPr="00DD795C">
        <w:rPr>
          <w:rFonts w:ascii="Arial" w:hAnsi="Arial" w:cs="Arial"/>
          <w:b/>
          <w:bCs/>
          <w:sz w:val="20"/>
          <w:szCs w:val="22"/>
        </w:rPr>
        <w:t>Załącznik nr 1</w:t>
      </w:r>
      <w:r w:rsidR="00515DF5">
        <w:rPr>
          <w:rFonts w:ascii="Arial" w:hAnsi="Arial" w:cs="Arial"/>
          <w:b/>
          <w:bCs/>
          <w:sz w:val="20"/>
          <w:szCs w:val="22"/>
        </w:rPr>
        <w:t>.</w:t>
      </w:r>
      <w:r w:rsidR="00483426">
        <w:rPr>
          <w:rFonts w:ascii="Arial" w:hAnsi="Arial" w:cs="Arial"/>
          <w:b/>
          <w:bCs/>
          <w:sz w:val="20"/>
          <w:szCs w:val="22"/>
        </w:rPr>
        <w:t>2</w:t>
      </w:r>
      <w:r w:rsidRPr="00DD795C">
        <w:rPr>
          <w:rFonts w:ascii="Arial" w:hAnsi="Arial" w:cs="Arial"/>
          <w:b/>
          <w:bCs/>
          <w:sz w:val="20"/>
          <w:szCs w:val="22"/>
        </w:rPr>
        <w:t xml:space="preserve"> Opis przedmiotu zamówienia</w:t>
      </w:r>
    </w:p>
    <w:p w14:paraId="537542F0" w14:textId="77777777" w:rsidR="00A44E4F" w:rsidRPr="00B61BED" w:rsidRDefault="00A44E4F" w:rsidP="003C509F">
      <w:pPr>
        <w:pStyle w:val="Akapitzlist"/>
        <w:spacing w:line="276" w:lineRule="auto"/>
        <w:rPr>
          <w:rFonts w:ascii="Arial" w:hAnsi="Arial" w:cs="Arial"/>
          <w:b/>
          <w:sz w:val="20"/>
          <w:szCs w:val="20"/>
        </w:rPr>
      </w:pPr>
    </w:p>
    <w:p w14:paraId="763817D1" w14:textId="77777777" w:rsidR="003C509F" w:rsidRDefault="003C509F" w:rsidP="003C509F">
      <w:pPr>
        <w:pStyle w:val="Akapitzlist"/>
        <w:spacing w:line="276" w:lineRule="auto"/>
        <w:rPr>
          <w:rFonts w:ascii="Arial" w:hAnsi="Arial" w:cs="Arial"/>
          <w:b/>
          <w:sz w:val="20"/>
          <w:szCs w:val="20"/>
        </w:rPr>
      </w:pPr>
    </w:p>
    <w:p w14:paraId="1E50BCB2" w14:textId="4EB55EE5" w:rsidR="00B61BED" w:rsidRPr="007F039B" w:rsidRDefault="00B61BED" w:rsidP="007F039B">
      <w:pPr>
        <w:pStyle w:val="Akapitzlist"/>
        <w:numPr>
          <w:ilvl w:val="0"/>
          <w:numId w:val="3"/>
        </w:numPr>
        <w:spacing w:line="276" w:lineRule="auto"/>
        <w:rPr>
          <w:rFonts w:ascii="Arial" w:hAnsi="Arial" w:cs="Arial"/>
          <w:b/>
          <w:sz w:val="20"/>
          <w:szCs w:val="20"/>
        </w:rPr>
      </w:pPr>
      <w:r w:rsidRPr="00B61BED">
        <w:rPr>
          <w:rFonts w:ascii="Arial" w:hAnsi="Arial" w:cs="Arial"/>
          <w:b/>
          <w:sz w:val="20"/>
          <w:szCs w:val="20"/>
        </w:rPr>
        <w:t>Zestaw do elektroterapii z osprzętem</w:t>
      </w:r>
      <w:r w:rsidR="00180792">
        <w:rPr>
          <w:rFonts w:ascii="Arial" w:hAnsi="Arial" w:cs="Arial"/>
          <w:b/>
          <w:sz w:val="20"/>
          <w:szCs w:val="20"/>
        </w:rPr>
        <w:t xml:space="preserve"> – 2 szt</w:t>
      </w:r>
      <w:r w:rsidR="007F039B">
        <w:rPr>
          <w:rFonts w:ascii="Arial" w:hAnsi="Arial" w:cs="Arial"/>
          <w:b/>
          <w:sz w:val="20"/>
          <w:szCs w:val="20"/>
        </w:rPr>
        <w:t>.</w:t>
      </w:r>
    </w:p>
    <w:tbl>
      <w:tblPr>
        <w:tblW w:w="9611" w:type="dxa"/>
        <w:tblInd w:w="-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09"/>
        <w:gridCol w:w="5528"/>
        <w:gridCol w:w="1106"/>
        <w:gridCol w:w="2268"/>
      </w:tblGrid>
      <w:tr w:rsidR="00DD795C" w:rsidRPr="00BA28F1" w14:paraId="20F1B0BF" w14:textId="77777777" w:rsidTr="002F4C71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C90EA4" w14:textId="026FF730" w:rsidR="00DD795C" w:rsidRPr="00BA28F1" w:rsidRDefault="00DD795C" w:rsidP="00DD795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4B62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bidi="pl-PL"/>
              </w:rPr>
              <w:t>Lp.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436465" w14:textId="43C48BD1" w:rsidR="00DD795C" w:rsidRPr="00D84E85" w:rsidRDefault="00DD795C" w:rsidP="00DD795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D84E85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bidi="pl-PL"/>
              </w:rPr>
              <w:t>Opis parametrów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6F6715" w14:textId="0E204C06" w:rsidR="00DD795C" w:rsidRPr="00BA28F1" w:rsidRDefault="00DD795C" w:rsidP="00DD795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4B62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bidi="pl-PL"/>
              </w:rPr>
              <w:t>Parametr wymagany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D27C27" w14:textId="18F64C2D" w:rsidR="00DD795C" w:rsidRPr="00BA28F1" w:rsidRDefault="00DD795C" w:rsidP="00DD795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bidi="pl-PL"/>
              </w:rPr>
              <w:t>UWAGI</w:t>
            </w:r>
          </w:p>
        </w:tc>
      </w:tr>
      <w:tr w:rsidR="00A7692D" w:rsidRPr="00BA28F1" w14:paraId="7BD59591" w14:textId="77777777" w:rsidTr="002F4C71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815B1B" w14:textId="77777777" w:rsidR="00A7692D" w:rsidRPr="00D84E85" w:rsidRDefault="00A7692D" w:rsidP="00180792">
            <w:pPr>
              <w:numPr>
                <w:ilvl w:val="0"/>
                <w:numId w:val="5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90D22F" w14:textId="585D1265" w:rsidR="00A7692D" w:rsidRPr="00D84E85" w:rsidRDefault="002C7229">
            <w:pPr>
              <w:spacing w:line="276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D84E85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Aparat fabrycznie nowy, </w:t>
            </w:r>
            <w:r w:rsidRPr="004D3410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rok produkcji </w:t>
            </w:r>
            <w:r w:rsidR="000276B4" w:rsidRPr="004D3410">
              <w:rPr>
                <w:rFonts w:ascii="Arial" w:hAnsi="Arial" w:cs="Arial"/>
                <w:color w:val="000000" w:themeColor="text1"/>
                <w:sz w:val="18"/>
                <w:szCs w:val="18"/>
              </w:rPr>
              <w:t>2025</w:t>
            </w:r>
            <w:r w:rsidR="00180792" w:rsidRPr="004D3410">
              <w:rPr>
                <w:rFonts w:ascii="Arial" w:hAnsi="Arial" w:cs="Arial"/>
                <w:color w:val="000000" w:themeColor="text1"/>
                <w:sz w:val="18"/>
                <w:szCs w:val="18"/>
              </w:rPr>
              <w:t>/2026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DC1178" w14:textId="5945A3CB" w:rsidR="00A7692D" w:rsidRPr="00D84E85" w:rsidRDefault="00DD795C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D84E85">
              <w:rPr>
                <w:rFonts w:ascii="Arial" w:hAnsi="Arial" w:cs="Arial"/>
                <w:color w:val="000000" w:themeColor="text1"/>
                <w:sz w:val="18"/>
                <w:szCs w:val="18"/>
              </w:rPr>
              <w:t>Tak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96EB82" w14:textId="77777777" w:rsidR="00A7692D" w:rsidRPr="00D84E85" w:rsidRDefault="00A7692D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7692D" w:rsidRPr="00BA28F1" w14:paraId="0FB61607" w14:textId="77777777" w:rsidTr="002F4C71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D7D67C" w14:textId="77777777" w:rsidR="00A7692D" w:rsidRPr="00D84E85" w:rsidRDefault="00A7692D" w:rsidP="00180792">
            <w:pPr>
              <w:numPr>
                <w:ilvl w:val="0"/>
                <w:numId w:val="5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4C21CC" w14:textId="20D1D4B1" w:rsidR="00A7692D" w:rsidRPr="00D84E85" w:rsidRDefault="003759B1">
            <w:pPr>
              <w:spacing w:line="276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3759B1">
              <w:rPr>
                <w:rFonts w:ascii="Arial" w:hAnsi="Arial" w:cs="Arial"/>
                <w:color w:val="000000" w:themeColor="text1"/>
                <w:sz w:val="18"/>
                <w:szCs w:val="18"/>
              </w:rPr>
              <w:t>Aparat 2-kanałowy do niezależnej terapii pacjentów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B96547" w14:textId="77777777" w:rsidR="00A7692D" w:rsidRPr="00D84E85" w:rsidRDefault="002C7229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D84E85">
              <w:rPr>
                <w:rFonts w:ascii="Arial" w:hAnsi="Arial" w:cs="Arial"/>
                <w:color w:val="000000" w:themeColor="text1"/>
                <w:sz w:val="18"/>
                <w:szCs w:val="18"/>
              </w:rPr>
              <w:t>Tak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6F2A49" w14:textId="77777777" w:rsidR="00A7692D" w:rsidRPr="00D84E85" w:rsidRDefault="00A7692D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7692D" w:rsidRPr="00BA28F1" w14:paraId="34DF2FC2" w14:textId="77777777" w:rsidTr="002F4C71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DE1702" w14:textId="77777777" w:rsidR="00A7692D" w:rsidRPr="00D84E85" w:rsidRDefault="00A7692D" w:rsidP="00180792">
            <w:pPr>
              <w:numPr>
                <w:ilvl w:val="0"/>
                <w:numId w:val="5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25A2FC" w14:textId="5A336A2E" w:rsidR="00A7692D" w:rsidRPr="00687542" w:rsidRDefault="003759B1">
            <w:pPr>
              <w:spacing w:line="276" w:lineRule="auto"/>
              <w:rPr>
                <w:rFonts w:ascii="Arial" w:hAnsi="Arial" w:cs="Arial"/>
                <w:color w:val="EE0000"/>
                <w:sz w:val="18"/>
                <w:szCs w:val="18"/>
              </w:rPr>
            </w:pPr>
            <w:r w:rsidRPr="00C450F3">
              <w:rPr>
                <w:rFonts w:ascii="Arial" w:hAnsi="Arial" w:cs="Arial"/>
                <w:color w:val="000000" w:themeColor="text1"/>
                <w:sz w:val="18"/>
                <w:szCs w:val="18"/>
              </w:rPr>
              <w:t>Dostępne prądy: Galwaniczny, Diadynamiczne (DF, MF, CP, LP, RS, CP-ISO), Faradaya, Sekwencje, Neofaradyczny, Rosyjska stymulacja – prąd Kotza, Impulsy trapezoidalne, Impulsy stymulujące, Impulsy prostokątne, Impulsy trójkątne, Impulsy ze wzrostem ekspotencjalnym, Impulsy łączone, Impulsy Przerywane, TENS, 2-polowa interferencja, 4-polowa interferencja, Izoplanarne pole wektorowe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EA6FBF" w14:textId="5D39414F" w:rsidR="00A7692D" w:rsidRPr="00D84E85" w:rsidRDefault="002C7229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D84E85">
              <w:rPr>
                <w:rFonts w:ascii="Arial" w:hAnsi="Arial" w:cs="Arial"/>
                <w:color w:val="000000" w:themeColor="text1"/>
                <w:sz w:val="18"/>
                <w:szCs w:val="18"/>
              </w:rPr>
              <w:t>Tak</w:t>
            </w:r>
            <w:r w:rsidR="000F159F" w:rsidRPr="00D84E85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CDAFD3" w14:textId="77777777" w:rsidR="00A7692D" w:rsidRPr="00D84E85" w:rsidRDefault="00A7692D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7692D" w:rsidRPr="00BA28F1" w14:paraId="2E724A86" w14:textId="77777777" w:rsidTr="002F4C71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37F3EC" w14:textId="77777777" w:rsidR="00A7692D" w:rsidRPr="00D84E85" w:rsidRDefault="00A7692D" w:rsidP="00180792">
            <w:pPr>
              <w:numPr>
                <w:ilvl w:val="0"/>
                <w:numId w:val="5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95ABC2" w14:textId="50A1D175" w:rsidR="00A7692D" w:rsidRPr="004D3410" w:rsidRDefault="003759B1">
            <w:pPr>
              <w:spacing w:line="276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D3410">
              <w:rPr>
                <w:rFonts w:ascii="Arial" w:hAnsi="Arial" w:cs="Arial"/>
                <w:color w:val="000000" w:themeColor="text1"/>
                <w:sz w:val="18"/>
                <w:szCs w:val="18"/>
              </w:rPr>
              <w:t>Programowalne sekwencje (zestawy) prądów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EAF13E" w14:textId="61383789" w:rsidR="00A7692D" w:rsidRPr="00D84E85" w:rsidRDefault="002C7229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D84E85">
              <w:rPr>
                <w:rFonts w:ascii="Arial" w:hAnsi="Arial" w:cs="Arial"/>
                <w:color w:val="000000" w:themeColor="text1"/>
                <w:sz w:val="18"/>
                <w:szCs w:val="18"/>
              </w:rPr>
              <w:t>Tak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35A11B" w14:textId="77777777" w:rsidR="00A7692D" w:rsidRPr="00D84E85" w:rsidRDefault="00A7692D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632EE" w:rsidRPr="00BA28F1" w14:paraId="0AB88F95" w14:textId="77777777" w:rsidTr="002F4C71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E86C77" w14:textId="77777777" w:rsidR="005632EE" w:rsidRPr="00D84E85" w:rsidRDefault="005632EE" w:rsidP="00180792">
            <w:pPr>
              <w:numPr>
                <w:ilvl w:val="0"/>
                <w:numId w:val="5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96017A" w14:textId="4FB3E0E7" w:rsidR="005632EE" w:rsidRPr="004D3410" w:rsidRDefault="003759B1">
            <w:pPr>
              <w:spacing w:line="276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D3410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Sygnały dźwiękowe, 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C35C8B" w14:textId="5F094CD6" w:rsidR="005632EE" w:rsidRPr="00D84E85" w:rsidRDefault="005632EE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D84E85">
              <w:rPr>
                <w:rFonts w:ascii="Arial" w:hAnsi="Arial" w:cs="Arial"/>
                <w:color w:val="000000" w:themeColor="text1"/>
                <w:sz w:val="18"/>
                <w:szCs w:val="18"/>
              </w:rPr>
              <w:t>Tak</w:t>
            </w:r>
            <w:r w:rsidR="000F159F" w:rsidRPr="00D84E85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C21551" w14:textId="77777777" w:rsidR="005632EE" w:rsidRPr="00D84E85" w:rsidRDefault="005632EE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632EE" w:rsidRPr="00BA28F1" w14:paraId="5778FD82" w14:textId="77777777" w:rsidTr="002F4C71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212C6F" w14:textId="77777777" w:rsidR="005632EE" w:rsidRPr="00D84E85" w:rsidRDefault="005632EE" w:rsidP="00180792">
            <w:pPr>
              <w:numPr>
                <w:ilvl w:val="0"/>
                <w:numId w:val="5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B26FB3" w14:textId="2C549CCA" w:rsidR="005632EE" w:rsidRPr="004D3410" w:rsidRDefault="00687542">
            <w:pPr>
              <w:spacing w:line="276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D3410">
              <w:rPr>
                <w:rFonts w:ascii="Arial" w:hAnsi="Arial" w:cs="Arial"/>
                <w:color w:val="000000" w:themeColor="text1"/>
                <w:sz w:val="18"/>
                <w:szCs w:val="18"/>
              </w:rPr>
              <w:t>Kontrola kontaktu elektrod ze skórą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73E38B" w14:textId="13D58E0E" w:rsidR="005632EE" w:rsidRPr="00D84E85" w:rsidRDefault="005632EE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D84E85">
              <w:rPr>
                <w:rFonts w:ascii="Arial" w:hAnsi="Arial" w:cs="Arial"/>
                <w:color w:val="000000" w:themeColor="text1"/>
                <w:sz w:val="18"/>
                <w:szCs w:val="18"/>
              </w:rPr>
              <w:t>Tak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ED2A34" w14:textId="77777777" w:rsidR="005632EE" w:rsidRPr="00D84E85" w:rsidRDefault="005632EE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7692D" w:rsidRPr="00BA28F1" w14:paraId="032C5FCC" w14:textId="77777777" w:rsidTr="002F4C71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4A3F41" w14:textId="77777777" w:rsidR="00A7692D" w:rsidRPr="00D84E85" w:rsidRDefault="00A7692D" w:rsidP="00180792">
            <w:pPr>
              <w:numPr>
                <w:ilvl w:val="0"/>
                <w:numId w:val="5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698C35" w14:textId="6FDE1374" w:rsidR="00A7692D" w:rsidRPr="00687542" w:rsidRDefault="00687542">
            <w:pPr>
              <w:spacing w:line="276" w:lineRule="auto"/>
              <w:rPr>
                <w:rFonts w:ascii="Arial" w:hAnsi="Arial" w:cs="Arial"/>
                <w:color w:val="EE0000"/>
                <w:sz w:val="18"/>
                <w:szCs w:val="18"/>
              </w:rPr>
            </w:pPr>
            <w:r w:rsidRPr="004D3410">
              <w:rPr>
                <w:rFonts w:ascii="Arial" w:hAnsi="Arial" w:cs="Arial"/>
                <w:color w:val="000000" w:themeColor="text1"/>
                <w:sz w:val="18"/>
                <w:szCs w:val="18"/>
              </w:rPr>
              <w:t>Bank programów terapeutycznych zapisanych w pamięci aparatu (gotowe diagnozy)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34C72B" w14:textId="1E98C8A6" w:rsidR="00A7692D" w:rsidRPr="00D84E85" w:rsidRDefault="002C7229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D84E85">
              <w:rPr>
                <w:rFonts w:ascii="Arial" w:hAnsi="Arial" w:cs="Arial"/>
                <w:color w:val="000000" w:themeColor="text1"/>
                <w:sz w:val="18"/>
                <w:szCs w:val="18"/>
              </w:rPr>
              <w:t>Tak</w:t>
            </w:r>
            <w:r w:rsidR="00503C05" w:rsidRPr="00D84E85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C95E1C" w14:textId="77777777" w:rsidR="00A7692D" w:rsidRPr="00D84E85" w:rsidRDefault="00A7692D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544B8" w:rsidRPr="00BA28F1" w14:paraId="74B5D4A3" w14:textId="77777777" w:rsidTr="002F4C71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B4D57B" w14:textId="77777777" w:rsidR="004544B8" w:rsidRPr="00D84E85" w:rsidRDefault="004544B8" w:rsidP="00180792">
            <w:pPr>
              <w:numPr>
                <w:ilvl w:val="0"/>
                <w:numId w:val="5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6E8C5F" w14:textId="6131921C" w:rsidR="004544B8" w:rsidRPr="004D3410" w:rsidRDefault="00C5370B">
            <w:pPr>
              <w:spacing w:line="276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D3410">
              <w:rPr>
                <w:rFonts w:ascii="Arial" w:eastAsia="Calibri" w:hAnsi="Arial" w:cs="Arial"/>
                <w:color w:val="000000" w:themeColor="text1"/>
                <w:sz w:val="18"/>
                <w:szCs w:val="18"/>
              </w:rPr>
              <w:t>Wyrób medyczny, atestowany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0C1DAA" w14:textId="24E70521" w:rsidR="004544B8" w:rsidRPr="00D84E85" w:rsidRDefault="00C450F3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Tak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DAC49F" w14:textId="77777777" w:rsidR="004544B8" w:rsidRPr="00D84E85" w:rsidRDefault="004544B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C7229" w:rsidRPr="00BA28F1" w14:paraId="16E228F9" w14:textId="77777777" w:rsidTr="002F4C71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A0BB5A" w14:textId="77777777" w:rsidR="002C7229" w:rsidRPr="00D84E85" w:rsidRDefault="002C7229" w:rsidP="00180792">
            <w:pPr>
              <w:numPr>
                <w:ilvl w:val="0"/>
                <w:numId w:val="5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A3FFCD" w14:textId="180E82D7" w:rsidR="002C7229" w:rsidRDefault="002C7229">
            <w:pPr>
              <w:spacing w:line="276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Wymagane wyposażenie: </w:t>
            </w:r>
          </w:p>
          <w:p w14:paraId="08900E43" w14:textId="77777777" w:rsidR="002C7229" w:rsidRPr="00444984" w:rsidRDefault="002C7229" w:rsidP="00444984">
            <w:pPr>
              <w:numPr>
                <w:ilvl w:val="0"/>
                <w:numId w:val="14"/>
              </w:numPr>
              <w:spacing w:line="276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44984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bezpiecznik T-0.315AL, 250V - </w:t>
            </w:r>
            <w:r w:rsidRPr="00444984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2 szt.</w:t>
            </w:r>
            <w:r w:rsidRPr="00444984">
              <w:rPr>
                <w:rFonts w:ascii="Arial" w:hAnsi="Arial" w:cs="Arial"/>
                <w:color w:val="000000" w:themeColor="text1"/>
                <w:sz w:val="18"/>
                <w:szCs w:val="18"/>
              </w:rPr>
              <w:t>,</w:t>
            </w:r>
          </w:p>
          <w:p w14:paraId="197FC3C9" w14:textId="7BFD827B" w:rsidR="002C7229" w:rsidRPr="00444984" w:rsidRDefault="002C7229" w:rsidP="00444984">
            <w:pPr>
              <w:numPr>
                <w:ilvl w:val="0"/>
                <w:numId w:val="14"/>
              </w:numPr>
              <w:spacing w:line="276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44984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elektroda silikonowa płaska E-S 50 z podkładem wiskozowym P-50 - </w:t>
            </w:r>
            <w:r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6</w:t>
            </w:r>
            <w:r w:rsidRPr="00444984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 xml:space="preserve"> szt.</w:t>
            </w:r>
            <w:r w:rsidRPr="00444984">
              <w:rPr>
                <w:rFonts w:ascii="Arial" w:hAnsi="Arial" w:cs="Arial"/>
                <w:color w:val="000000" w:themeColor="text1"/>
                <w:sz w:val="18"/>
                <w:szCs w:val="18"/>
              </w:rPr>
              <w:t>,</w:t>
            </w:r>
          </w:p>
          <w:p w14:paraId="5586A646" w14:textId="1F663010" w:rsidR="002C7229" w:rsidRPr="00444984" w:rsidRDefault="002C7229" w:rsidP="00444984">
            <w:pPr>
              <w:numPr>
                <w:ilvl w:val="0"/>
                <w:numId w:val="14"/>
              </w:numPr>
              <w:spacing w:line="276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44984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elektroda aluminiowa płaska E-A 75 z podkładem wiskozowym P-75 - </w:t>
            </w:r>
            <w:r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6</w:t>
            </w:r>
            <w:r w:rsidRPr="00444984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 xml:space="preserve"> szt.</w:t>
            </w:r>
            <w:r w:rsidRPr="00444984">
              <w:rPr>
                <w:rFonts w:ascii="Arial" w:hAnsi="Arial" w:cs="Arial"/>
                <w:color w:val="000000" w:themeColor="text1"/>
                <w:sz w:val="18"/>
                <w:szCs w:val="18"/>
              </w:rPr>
              <w:t>,</w:t>
            </w:r>
          </w:p>
          <w:p w14:paraId="29A5A45F" w14:textId="77777777" w:rsidR="002C7229" w:rsidRPr="00444984" w:rsidRDefault="002C7229" w:rsidP="00444984">
            <w:pPr>
              <w:numPr>
                <w:ilvl w:val="0"/>
                <w:numId w:val="14"/>
              </w:numPr>
              <w:spacing w:line="276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44984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przewód do podłączenia elektrod K-2L - </w:t>
            </w:r>
            <w:r w:rsidRPr="00444984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2 szt.</w:t>
            </w:r>
            <w:r w:rsidRPr="00444984">
              <w:rPr>
                <w:rFonts w:ascii="Arial" w:hAnsi="Arial" w:cs="Arial"/>
                <w:color w:val="000000" w:themeColor="text1"/>
                <w:sz w:val="18"/>
                <w:szCs w:val="18"/>
              </w:rPr>
              <w:t>,</w:t>
            </w:r>
          </w:p>
          <w:p w14:paraId="529F9B4A" w14:textId="77777777" w:rsidR="002C7229" w:rsidRPr="00444984" w:rsidRDefault="002C7229" w:rsidP="00444984">
            <w:pPr>
              <w:numPr>
                <w:ilvl w:val="0"/>
                <w:numId w:val="14"/>
              </w:numPr>
              <w:spacing w:line="276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44984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opaska O-R1 rozmiar (50x500) (mm) - </w:t>
            </w:r>
            <w:r w:rsidRPr="00444984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2 szt.</w:t>
            </w:r>
            <w:r w:rsidRPr="00444984">
              <w:rPr>
                <w:rFonts w:ascii="Arial" w:hAnsi="Arial" w:cs="Arial"/>
                <w:color w:val="000000" w:themeColor="text1"/>
                <w:sz w:val="18"/>
                <w:szCs w:val="18"/>
              </w:rPr>
              <w:t>,</w:t>
            </w:r>
          </w:p>
          <w:p w14:paraId="50154A5C" w14:textId="77777777" w:rsidR="002C7229" w:rsidRPr="00444984" w:rsidRDefault="002C7229" w:rsidP="00444984">
            <w:pPr>
              <w:numPr>
                <w:ilvl w:val="0"/>
                <w:numId w:val="14"/>
              </w:numPr>
              <w:spacing w:line="276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44984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opaska O-R2 rozmiar (50x800) (mm) - </w:t>
            </w:r>
            <w:r w:rsidRPr="00444984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2 szt.</w:t>
            </w:r>
            <w:r w:rsidRPr="00444984">
              <w:rPr>
                <w:rFonts w:ascii="Arial" w:hAnsi="Arial" w:cs="Arial"/>
                <w:color w:val="000000" w:themeColor="text1"/>
                <w:sz w:val="18"/>
                <w:szCs w:val="18"/>
              </w:rPr>
              <w:t>,</w:t>
            </w:r>
          </w:p>
          <w:p w14:paraId="58403D4B" w14:textId="3AEB74CF" w:rsidR="002C7229" w:rsidRPr="004D3410" w:rsidRDefault="002C7229" w:rsidP="004D3410">
            <w:pPr>
              <w:numPr>
                <w:ilvl w:val="0"/>
                <w:numId w:val="14"/>
              </w:numPr>
              <w:spacing w:line="276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44984">
              <w:rPr>
                <w:rFonts w:ascii="Arial" w:hAnsi="Arial" w:cs="Arial"/>
                <w:color w:val="000000" w:themeColor="text1"/>
                <w:sz w:val="18"/>
                <w:szCs w:val="18"/>
              </w:rPr>
              <w:t>przewód sieciowy</w:t>
            </w:r>
            <w:r w:rsidRPr="00444984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.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7C38AB" w14:textId="352C777F" w:rsidR="002C7229" w:rsidRPr="00D84E85" w:rsidRDefault="002C7229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D84E85">
              <w:rPr>
                <w:rFonts w:ascii="Arial" w:hAnsi="Arial" w:cs="Arial"/>
                <w:color w:val="000000" w:themeColor="text1"/>
                <w:sz w:val="18"/>
                <w:szCs w:val="18"/>
              </w:rPr>
              <w:t>Tak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96CA78" w14:textId="77777777" w:rsidR="002C7229" w:rsidRPr="00D84E85" w:rsidRDefault="002C722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C7229" w:rsidRPr="00BA28F1" w14:paraId="1E3E1E5B" w14:textId="77777777" w:rsidTr="002F4C71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1DE46C" w14:textId="77777777" w:rsidR="002C7229" w:rsidRPr="00D84E85" w:rsidRDefault="002C7229" w:rsidP="00180792">
            <w:pPr>
              <w:numPr>
                <w:ilvl w:val="0"/>
                <w:numId w:val="5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D0B13D" w14:textId="386F8045" w:rsidR="002C7229" w:rsidRPr="00D84E85" w:rsidRDefault="002C7229">
            <w:pPr>
              <w:spacing w:line="276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D84E85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Gwarancja 24  miesiące  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2C5F3B" w14:textId="61BA6DC8" w:rsidR="002C7229" w:rsidRPr="00D84E85" w:rsidRDefault="002C7229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D84E85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Tak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4E2DC1" w14:textId="77777777" w:rsidR="002C7229" w:rsidRPr="00D84E85" w:rsidRDefault="002C722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C7229" w:rsidRPr="00BA28F1" w14:paraId="280AA850" w14:textId="77777777" w:rsidTr="002F4C71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EB3EC7" w14:textId="77777777" w:rsidR="002C7229" w:rsidRPr="00D84E85" w:rsidRDefault="002C7229" w:rsidP="00180792">
            <w:pPr>
              <w:numPr>
                <w:ilvl w:val="0"/>
                <w:numId w:val="5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D438CD" w14:textId="2C90368E" w:rsidR="002C7229" w:rsidRPr="00D84E85" w:rsidRDefault="002C7229">
            <w:pPr>
              <w:spacing w:line="276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D84E85">
              <w:rPr>
                <w:rFonts w:ascii="Arial" w:eastAsia="ClearSans" w:hAnsi="Arial" w:cs="Arial"/>
                <w:color w:val="000000" w:themeColor="text1"/>
                <w:sz w:val="18"/>
                <w:szCs w:val="18"/>
              </w:rPr>
              <w:t>Autoryzowany serwis na terenie Polski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93E884" w14:textId="0E4CC80D" w:rsidR="002C7229" w:rsidRPr="00D84E85" w:rsidRDefault="002C7229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D84E85">
              <w:rPr>
                <w:rFonts w:ascii="Arial" w:hAnsi="Arial" w:cs="Arial"/>
                <w:color w:val="000000" w:themeColor="text1"/>
                <w:sz w:val="18"/>
                <w:szCs w:val="18"/>
              </w:rPr>
              <w:t>Tak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4BD3D6" w14:textId="77777777" w:rsidR="002C7229" w:rsidRPr="00D84E85" w:rsidRDefault="002C722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C7229" w:rsidRPr="00BA28F1" w14:paraId="6A63E0E8" w14:textId="77777777" w:rsidTr="002F4C71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0B34F9" w14:textId="77777777" w:rsidR="002C7229" w:rsidRPr="00D84E85" w:rsidRDefault="002C7229" w:rsidP="00180792">
            <w:pPr>
              <w:numPr>
                <w:ilvl w:val="0"/>
                <w:numId w:val="5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FC07A0" w14:textId="773C0FC1" w:rsidR="002C7229" w:rsidRPr="00D84E85" w:rsidRDefault="002C7229">
            <w:pPr>
              <w:spacing w:line="276" w:lineRule="auto"/>
              <w:rPr>
                <w:rFonts w:ascii="Arial" w:eastAsia="ClearSans" w:hAnsi="Arial" w:cs="Arial"/>
                <w:color w:val="000000" w:themeColor="text1"/>
                <w:sz w:val="18"/>
                <w:szCs w:val="18"/>
              </w:rPr>
            </w:pPr>
            <w:r w:rsidRPr="00D84E85">
              <w:rPr>
                <w:rFonts w:ascii="Arial" w:eastAsia="Calibri" w:hAnsi="Arial" w:cs="Arial"/>
                <w:color w:val="000000" w:themeColor="text1"/>
                <w:sz w:val="18"/>
                <w:szCs w:val="18"/>
              </w:rPr>
              <w:t xml:space="preserve">Instrukcja obsługi w języku polskim 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BD76CB" w14:textId="463F7DED" w:rsidR="002C7229" w:rsidRPr="00D84E85" w:rsidRDefault="002C7229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D84E85">
              <w:rPr>
                <w:rFonts w:ascii="Arial" w:hAnsi="Arial" w:cs="Arial"/>
                <w:color w:val="000000" w:themeColor="text1"/>
                <w:sz w:val="18"/>
                <w:szCs w:val="18"/>
              </w:rPr>
              <w:t>Tak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83125A" w14:textId="77777777" w:rsidR="002C7229" w:rsidRPr="00D84E85" w:rsidRDefault="002C722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C7229" w:rsidRPr="00BA28F1" w14:paraId="26AAE38B" w14:textId="77777777" w:rsidTr="002F4C71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44F240" w14:textId="77777777" w:rsidR="002C7229" w:rsidRPr="00D84E85" w:rsidRDefault="002C7229" w:rsidP="00180792">
            <w:pPr>
              <w:numPr>
                <w:ilvl w:val="0"/>
                <w:numId w:val="5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0E722B" w14:textId="2F62E953" w:rsidR="002C7229" w:rsidRPr="00D84E85" w:rsidRDefault="002C7229" w:rsidP="00901E20">
            <w:pPr>
              <w:spacing w:line="276" w:lineRule="auto"/>
              <w:rPr>
                <w:rFonts w:ascii="Arial" w:eastAsia="Calibri" w:hAnsi="Arial" w:cs="Arial"/>
                <w:color w:val="000000" w:themeColor="text1"/>
                <w:sz w:val="18"/>
                <w:szCs w:val="18"/>
              </w:rPr>
            </w:pPr>
            <w:r w:rsidRPr="00D84E85">
              <w:rPr>
                <w:rFonts w:ascii="Arial" w:eastAsia="Calibri" w:hAnsi="Arial" w:cs="Arial"/>
                <w:color w:val="000000" w:themeColor="text1"/>
                <w:sz w:val="18"/>
                <w:szCs w:val="18"/>
              </w:rPr>
              <w:t>Uzupełniony paszport techniczny przy dostawie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3EAB44" w14:textId="52CD578C" w:rsidR="002C7229" w:rsidRPr="00D84E85" w:rsidRDefault="002C7229" w:rsidP="00901E20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D84E85">
              <w:rPr>
                <w:rFonts w:ascii="Arial" w:hAnsi="Arial" w:cs="Arial"/>
                <w:color w:val="000000" w:themeColor="text1"/>
                <w:sz w:val="18"/>
                <w:szCs w:val="18"/>
              </w:rPr>
              <w:t>Tak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3D5321" w14:textId="77777777" w:rsidR="002C7229" w:rsidRPr="00D84E85" w:rsidRDefault="002C7229" w:rsidP="00901E20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C7229" w:rsidRPr="00BA28F1" w14:paraId="6E95ACFD" w14:textId="77777777" w:rsidTr="002F4C71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1F711D" w14:textId="77777777" w:rsidR="002C7229" w:rsidRPr="00D84E85" w:rsidRDefault="002C7229" w:rsidP="00180792">
            <w:pPr>
              <w:numPr>
                <w:ilvl w:val="0"/>
                <w:numId w:val="5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4311BF" w14:textId="2FFA0DA3" w:rsidR="002C7229" w:rsidRPr="00D84E85" w:rsidRDefault="002C7229" w:rsidP="00901E20">
            <w:pPr>
              <w:spacing w:line="276" w:lineRule="auto"/>
              <w:rPr>
                <w:rFonts w:ascii="Arial" w:eastAsia="Calibri" w:hAnsi="Arial" w:cs="Arial"/>
                <w:color w:val="000000" w:themeColor="text1"/>
                <w:sz w:val="18"/>
                <w:szCs w:val="18"/>
              </w:rPr>
            </w:pPr>
            <w:r w:rsidRPr="00D84E85">
              <w:rPr>
                <w:rFonts w:ascii="Arial" w:eastAsia="Calibri" w:hAnsi="Arial" w:cs="Arial"/>
                <w:color w:val="000000" w:themeColor="text1"/>
                <w:sz w:val="18"/>
                <w:szCs w:val="18"/>
              </w:rPr>
              <w:t>Lista czynności serwisowych wykonywanych podczas przeglądów technicznych.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0C864F" w14:textId="2BE5B645" w:rsidR="002C7229" w:rsidRPr="00D84E85" w:rsidRDefault="002C7229" w:rsidP="00901E20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D84E85">
              <w:rPr>
                <w:rFonts w:ascii="Arial" w:hAnsi="Arial" w:cs="Arial"/>
                <w:color w:val="000000" w:themeColor="text1"/>
                <w:sz w:val="18"/>
                <w:szCs w:val="18"/>
              </w:rPr>
              <w:t>Tak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8947D6" w14:textId="77777777" w:rsidR="002C7229" w:rsidRPr="00D84E85" w:rsidRDefault="002C7229" w:rsidP="00901E20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450F3" w:rsidRPr="00BA28F1" w14:paraId="7837ECCC" w14:textId="77777777" w:rsidTr="002F4C71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D6A990" w14:textId="77777777" w:rsidR="00C450F3" w:rsidRPr="00D84E85" w:rsidRDefault="00C450F3" w:rsidP="00180792">
            <w:pPr>
              <w:numPr>
                <w:ilvl w:val="0"/>
                <w:numId w:val="5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844A6B" w14:textId="77777777" w:rsidR="00C450F3" w:rsidRPr="00C450F3" w:rsidRDefault="00C450F3" w:rsidP="00C450F3">
            <w:pPr>
              <w:rPr>
                <w:rFonts w:ascii="Arial" w:hAnsi="Arial" w:cs="Arial"/>
                <w:sz w:val="18"/>
                <w:szCs w:val="18"/>
              </w:rPr>
            </w:pPr>
            <w:r w:rsidRPr="00C450F3">
              <w:rPr>
                <w:rFonts w:ascii="Arial" w:hAnsi="Arial" w:cs="Arial"/>
                <w:sz w:val="18"/>
                <w:szCs w:val="18"/>
              </w:rPr>
              <w:t>Certyfikaty dopuszczające do użytkowania na terenie UE i Polski, tj.:</w:t>
            </w:r>
          </w:p>
          <w:p w14:paraId="3227AB89" w14:textId="77777777" w:rsidR="00C450F3" w:rsidRPr="00C450F3" w:rsidRDefault="00C450F3" w:rsidP="00C450F3">
            <w:pPr>
              <w:rPr>
                <w:rFonts w:ascii="Arial" w:hAnsi="Arial" w:cs="Arial"/>
                <w:sz w:val="18"/>
                <w:szCs w:val="18"/>
              </w:rPr>
            </w:pPr>
            <w:r w:rsidRPr="00C450F3">
              <w:rPr>
                <w:rFonts w:ascii="Arial" w:hAnsi="Arial" w:cs="Arial"/>
                <w:sz w:val="18"/>
                <w:szCs w:val="18"/>
              </w:rPr>
              <w:t>- Certyfikat CE</w:t>
            </w:r>
          </w:p>
          <w:p w14:paraId="7133CAD5" w14:textId="36EC773E" w:rsidR="00C450F3" w:rsidRPr="00D84E85" w:rsidRDefault="00C450F3" w:rsidP="00C450F3">
            <w:pPr>
              <w:spacing w:line="276" w:lineRule="auto"/>
              <w:rPr>
                <w:rFonts w:ascii="Arial" w:eastAsia="Calibri" w:hAnsi="Arial" w:cs="Arial"/>
                <w:color w:val="000000" w:themeColor="text1"/>
                <w:sz w:val="18"/>
                <w:szCs w:val="18"/>
              </w:rPr>
            </w:pPr>
            <w:r w:rsidRPr="00C450F3">
              <w:rPr>
                <w:rFonts w:ascii="Arial" w:hAnsi="Arial" w:cs="Arial"/>
                <w:sz w:val="18"/>
                <w:szCs w:val="18"/>
              </w:rPr>
              <w:t>- Deklaracja zgodności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F93F31" w14:textId="6196754D" w:rsidR="00C450F3" w:rsidRPr="00D84E85" w:rsidRDefault="00C450F3" w:rsidP="00901E20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Tak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FA37B4" w14:textId="77777777" w:rsidR="00C450F3" w:rsidRPr="00D84E85" w:rsidRDefault="00C450F3" w:rsidP="00901E20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C7229" w:rsidRPr="00BA28F1" w14:paraId="79B9A730" w14:textId="77777777" w:rsidTr="002F4C71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BA7701" w14:textId="77777777" w:rsidR="002C7229" w:rsidRPr="00D84E85" w:rsidRDefault="002C7229" w:rsidP="00180792">
            <w:pPr>
              <w:numPr>
                <w:ilvl w:val="0"/>
                <w:numId w:val="5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7424E0" w14:textId="624FE7B1" w:rsidR="002C7229" w:rsidRPr="00D84E85" w:rsidRDefault="002C7229" w:rsidP="00901E20">
            <w:pPr>
              <w:spacing w:line="276" w:lineRule="auto"/>
              <w:rPr>
                <w:rFonts w:ascii="Arial" w:eastAsia="Calibri" w:hAnsi="Arial" w:cs="Arial"/>
                <w:color w:val="000000" w:themeColor="text1"/>
                <w:sz w:val="18"/>
                <w:szCs w:val="18"/>
              </w:rPr>
            </w:pPr>
            <w:r w:rsidRPr="00C450F3">
              <w:rPr>
                <w:rFonts w:ascii="Arial" w:hAnsi="Arial" w:cs="Arial"/>
                <w:color w:val="000000" w:themeColor="text1"/>
                <w:sz w:val="18"/>
                <w:szCs w:val="18"/>
              </w:rPr>
              <w:t>Elektrodiagnostyka: Krzywa I/t reobaza i chronaksja, punkt motoryczny, współczynnik akomodacji,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B7721B" w14:textId="7D2A7F8B" w:rsidR="002C7229" w:rsidRPr="00D84E85" w:rsidRDefault="002C7229" w:rsidP="00901E20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NIE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AA0A5F" w14:textId="5BD92EB4" w:rsidR="002C7229" w:rsidRDefault="002C7229" w:rsidP="00901E20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Parametr punktowany </w:t>
            </w:r>
            <w:r w:rsidR="002F4C71">
              <w:rPr>
                <w:rFonts w:ascii="Arial" w:hAnsi="Arial" w:cs="Arial"/>
                <w:sz w:val="18"/>
                <w:szCs w:val="18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0 pkt</w:t>
            </w:r>
          </w:p>
          <w:p w14:paraId="18A12949" w14:textId="505C9E6D" w:rsidR="00CD68B0" w:rsidRPr="00D84E85" w:rsidRDefault="00CD68B0" w:rsidP="00901E20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6442F9">
              <w:rPr>
                <w:rFonts w:ascii="Arial" w:hAnsi="Arial" w:cs="Arial"/>
                <w:color w:val="FF0000"/>
                <w:sz w:val="18"/>
                <w:szCs w:val="18"/>
              </w:rPr>
              <w:t>Dołączyć do oferty</w:t>
            </w:r>
            <w:r>
              <w:rPr>
                <w:rFonts w:ascii="Arial" w:hAnsi="Arial" w:cs="Arial"/>
                <w:color w:val="FF0000"/>
                <w:sz w:val="18"/>
                <w:szCs w:val="18"/>
              </w:rPr>
              <w:t xml:space="preserve"> potwierdzenie spełnienia</w:t>
            </w:r>
          </w:p>
        </w:tc>
      </w:tr>
      <w:tr w:rsidR="006A10E4" w:rsidRPr="00BA28F1" w14:paraId="0580B4DC" w14:textId="77777777" w:rsidTr="002F4C71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4D633B" w14:textId="77777777" w:rsidR="006A10E4" w:rsidRPr="00D84E85" w:rsidRDefault="006A10E4" w:rsidP="00180792">
            <w:pPr>
              <w:numPr>
                <w:ilvl w:val="0"/>
                <w:numId w:val="5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E484C1" w14:textId="0DE1778B" w:rsidR="006A10E4" w:rsidRPr="00C450F3" w:rsidRDefault="006A10E4" w:rsidP="00901E20">
            <w:pPr>
              <w:spacing w:line="276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Gwarancja 36 miesięcy 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C5D467" w14:textId="536A19E5" w:rsidR="006A10E4" w:rsidRDefault="006A10E4" w:rsidP="00901E20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NIE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BB348F" w14:textId="294343A2" w:rsidR="006A10E4" w:rsidRDefault="006A10E4" w:rsidP="006A10E4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Parametr punktowany </w:t>
            </w:r>
            <w:r w:rsidR="002F4C71">
              <w:rPr>
                <w:rFonts w:ascii="Arial" w:hAnsi="Arial" w:cs="Arial"/>
                <w:sz w:val="18"/>
                <w:szCs w:val="18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0 pkt</w:t>
            </w:r>
          </w:p>
          <w:p w14:paraId="527249A9" w14:textId="0000DF7B" w:rsidR="006A10E4" w:rsidRDefault="006A10E4" w:rsidP="00901E20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</w:rPr>
              <w:t xml:space="preserve">W formularzu ofertowym należy zadeklarować </w:t>
            </w:r>
            <w:r w:rsidRPr="006957B4">
              <w:rPr>
                <w:rFonts w:ascii="Arial" w:hAnsi="Arial" w:cs="Arial"/>
                <w:color w:val="FF0000"/>
                <w:sz w:val="18"/>
                <w:szCs w:val="18"/>
              </w:rPr>
              <w:t>spełnieni</w:t>
            </w:r>
            <w:r>
              <w:rPr>
                <w:rFonts w:ascii="Arial" w:hAnsi="Arial" w:cs="Arial"/>
                <w:color w:val="FF0000"/>
                <w:sz w:val="18"/>
                <w:szCs w:val="18"/>
              </w:rPr>
              <w:t>e kryterium</w:t>
            </w:r>
          </w:p>
        </w:tc>
      </w:tr>
    </w:tbl>
    <w:p w14:paraId="1E8650C6" w14:textId="77777777" w:rsidR="001978CD" w:rsidRDefault="001978CD">
      <w:pPr>
        <w:rPr>
          <w:rFonts w:ascii="Times New Roman" w:hAnsi="Times New Roman" w:cs="Times New Roman"/>
          <w:sz w:val="20"/>
          <w:szCs w:val="20"/>
        </w:rPr>
      </w:pPr>
    </w:p>
    <w:sectPr w:rsidR="001978C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75E09C" w14:textId="77777777" w:rsidR="00E67583" w:rsidRDefault="00E67583">
      <w:r>
        <w:separator/>
      </w:r>
    </w:p>
  </w:endnote>
  <w:endnote w:type="continuationSeparator" w:id="0">
    <w:p w14:paraId="64A15BF3" w14:textId="77777777" w:rsidR="00E67583" w:rsidRDefault="00E675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@Dixieland">
    <w:altName w:val="Calibri"/>
    <w:charset w:val="00"/>
    <w:family w:val="swiss"/>
    <w:pitch w:val="default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learSans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B5D6CA" w14:textId="77777777" w:rsidR="002C7229" w:rsidRDefault="002C722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625052" w14:textId="77777777" w:rsidR="002C7229" w:rsidRDefault="002C7229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F6D9D6" w14:textId="77777777" w:rsidR="002C7229" w:rsidRDefault="002C722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CE1C7D" w14:textId="77777777" w:rsidR="00E67583" w:rsidRDefault="00E67583">
      <w:r>
        <w:rPr>
          <w:color w:val="000000"/>
        </w:rPr>
        <w:separator/>
      </w:r>
    </w:p>
  </w:footnote>
  <w:footnote w:type="continuationSeparator" w:id="0">
    <w:p w14:paraId="7F18E45E" w14:textId="77777777" w:rsidR="00E67583" w:rsidRDefault="00E675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8ED8DA" w14:textId="77777777" w:rsidR="002C7229" w:rsidRDefault="002C722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559139" w14:textId="6C24E9AE" w:rsidR="002C7229" w:rsidRDefault="002C7229" w:rsidP="00AE26BB">
    <w:pPr>
      <w:pStyle w:val="Nagwek"/>
      <w:jc w:val="center"/>
    </w:pPr>
    <w:r>
      <w:rPr>
        <w:noProof/>
      </w:rPr>
      <w:drawing>
        <wp:inline distT="0" distB="0" distL="0" distR="0" wp14:anchorId="5F25ACF3" wp14:editId="0CB13F38">
          <wp:extent cx="5153025" cy="992889"/>
          <wp:effectExtent l="0" t="0" r="0" b="0"/>
          <wp:docPr id="69855970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15339" cy="10048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FA1265" w14:textId="77777777" w:rsidR="002C7229" w:rsidRDefault="002C722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87147A"/>
    <w:multiLevelType w:val="multilevel"/>
    <w:tmpl w:val="83B4F3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5367D75"/>
    <w:multiLevelType w:val="multilevel"/>
    <w:tmpl w:val="A4085A84"/>
    <w:lvl w:ilvl="0">
      <w:start w:val="1"/>
      <w:numFmt w:val="decimal"/>
      <w:suff w:val="nothing"/>
      <w:lvlText w:val="%1."/>
      <w:lvlJc w:val="left"/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AE905E0"/>
    <w:multiLevelType w:val="multilevel"/>
    <w:tmpl w:val="A4085A84"/>
    <w:lvl w:ilvl="0">
      <w:start w:val="1"/>
      <w:numFmt w:val="decimal"/>
      <w:suff w:val="nothing"/>
      <w:lvlText w:val="%1."/>
      <w:lvlJc w:val="left"/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9F01CA3"/>
    <w:multiLevelType w:val="hybridMultilevel"/>
    <w:tmpl w:val="5A8E8DC2"/>
    <w:lvl w:ilvl="0" w:tplc="E0E6517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8D001B"/>
    <w:multiLevelType w:val="multilevel"/>
    <w:tmpl w:val="7F1E18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1B53712"/>
    <w:multiLevelType w:val="multilevel"/>
    <w:tmpl w:val="A4085A84"/>
    <w:lvl w:ilvl="0">
      <w:start w:val="1"/>
      <w:numFmt w:val="decimal"/>
      <w:suff w:val="nothing"/>
      <w:lvlText w:val="%1."/>
      <w:lvlJc w:val="left"/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2773973"/>
    <w:multiLevelType w:val="multilevel"/>
    <w:tmpl w:val="71E4C3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BD47437"/>
    <w:multiLevelType w:val="multilevel"/>
    <w:tmpl w:val="6C30FF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C0B2931"/>
    <w:multiLevelType w:val="multilevel"/>
    <w:tmpl w:val="A4085A84"/>
    <w:lvl w:ilvl="0">
      <w:start w:val="1"/>
      <w:numFmt w:val="decimal"/>
      <w:suff w:val="nothing"/>
      <w:lvlText w:val="%1."/>
      <w:lvlJc w:val="left"/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24463F7"/>
    <w:multiLevelType w:val="multilevel"/>
    <w:tmpl w:val="967C9E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AAA3037"/>
    <w:multiLevelType w:val="multilevel"/>
    <w:tmpl w:val="A4085A84"/>
    <w:lvl w:ilvl="0">
      <w:start w:val="1"/>
      <w:numFmt w:val="decimal"/>
      <w:suff w:val="nothing"/>
      <w:lvlText w:val="%1."/>
      <w:lvlJc w:val="left"/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C0D5A6A"/>
    <w:multiLevelType w:val="multilevel"/>
    <w:tmpl w:val="A4085A84"/>
    <w:lvl w:ilvl="0">
      <w:start w:val="1"/>
      <w:numFmt w:val="decimal"/>
      <w:suff w:val="nothing"/>
      <w:lvlText w:val="%1."/>
      <w:lvlJc w:val="left"/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3923160"/>
    <w:multiLevelType w:val="multilevel"/>
    <w:tmpl w:val="A4085A84"/>
    <w:lvl w:ilvl="0">
      <w:start w:val="1"/>
      <w:numFmt w:val="decimal"/>
      <w:suff w:val="nothing"/>
      <w:lvlText w:val="%1."/>
      <w:lvlJc w:val="left"/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51F1AC4"/>
    <w:multiLevelType w:val="hybridMultilevel"/>
    <w:tmpl w:val="3FAAB670"/>
    <w:lvl w:ilvl="0" w:tplc="D2C442E2">
      <w:start w:val="1"/>
      <w:numFmt w:val="decimal"/>
      <w:suff w:val="nothing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8224032"/>
    <w:multiLevelType w:val="multilevel"/>
    <w:tmpl w:val="A4085A84"/>
    <w:lvl w:ilvl="0">
      <w:start w:val="1"/>
      <w:numFmt w:val="decimal"/>
      <w:suff w:val="nothing"/>
      <w:lvlText w:val="%1."/>
      <w:lvlJc w:val="left"/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FCF239B"/>
    <w:multiLevelType w:val="multilevel"/>
    <w:tmpl w:val="A4085A84"/>
    <w:lvl w:ilvl="0">
      <w:start w:val="1"/>
      <w:numFmt w:val="decimal"/>
      <w:suff w:val="nothing"/>
      <w:lvlText w:val="%1."/>
      <w:lvlJc w:val="left"/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713F5613"/>
    <w:multiLevelType w:val="multilevel"/>
    <w:tmpl w:val="A4085A84"/>
    <w:lvl w:ilvl="0">
      <w:start w:val="1"/>
      <w:numFmt w:val="decimal"/>
      <w:suff w:val="nothing"/>
      <w:lvlText w:val="%1."/>
      <w:lvlJc w:val="left"/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71604382"/>
    <w:multiLevelType w:val="multilevel"/>
    <w:tmpl w:val="A4085A84"/>
    <w:lvl w:ilvl="0">
      <w:start w:val="1"/>
      <w:numFmt w:val="decimal"/>
      <w:suff w:val="nothing"/>
      <w:lvlText w:val="%1."/>
      <w:lvlJc w:val="left"/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7A333BAD"/>
    <w:multiLevelType w:val="multilevel"/>
    <w:tmpl w:val="57C807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95460996">
    <w:abstractNumId w:val="11"/>
  </w:num>
  <w:num w:numId="2" w16cid:durableId="458651569">
    <w:abstractNumId w:val="13"/>
  </w:num>
  <w:num w:numId="3" w16cid:durableId="1085682961">
    <w:abstractNumId w:val="3"/>
  </w:num>
  <w:num w:numId="4" w16cid:durableId="1950311594">
    <w:abstractNumId w:val="12"/>
  </w:num>
  <w:num w:numId="5" w16cid:durableId="193428016">
    <w:abstractNumId w:val="14"/>
  </w:num>
  <w:num w:numId="6" w16cid:durableId="1064454172">
    <w:abstractNumId w:val="8"/>
  </w:num>
  <w:num w:numId="7" w16cid:durableId="1871533467">
    <w:abstractNumId w:val="1"/>
  </w:num>
  <w:num w:numId="8" w16cid:durableId="818768035">
    <w:abstractNumId w:val="2"/>
  </w:num>
  <w:num w:numId="9" w16cid:durableId="1063213758">
    <w:abstractNumId w:val="16"/>
  </w:num>
  <w:num w:numId="10" w16cid:durableId="301160568">
    <w:abstractNumId w:val="10"/>
  </w:num>
  <w:num w:numId="11" w16cid:durableId="1522815037">
    <w:abstractNumId w:val="17"/>
  </w:num>
  <w:num w:numId="12" w16cid:durableId="1957445101">
    <w:abstractNumId w:val="5"/>
  </w:num>
  <w:num w:numId="13" w16cid:durableId="1695157862">
    <w:abstractNumId w:val="15"/>
  </w:num>
  <w:num w:numId="14" w16cid:durableId="1298100497">
    <w:abstractNumId w:val="4"/>
  </w:num>
  <w:num w:numId="15" w16cid:durableId="1916086279">
    <w:abstractNumId w:val="9"/>
  </w:num>
  <w:num w:numId="16" w16cid:durableId="1689675421">
    <w:abstractNumId w:val="18"/>
  </w:num>
  <w:num w:numId="17" w16cid:durableId="1939875014">
    <w:abstractNumId w:val="7"/>
  </w:num>
  <w:num w:numId="18" w16cid:durableId="1114133670">
    <w:abstractNumId w:val="0"/>
  </w:num>
  <w:num w:numId="19" w16cid:durableId="150767003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7692D"/>
    <w:rsid w:val="00001F1C"/>
    <w:rsid w:val="00020ADA"/>
    <w:rsid w:val="000276B4"/>
    <w:rsid w:val="00041995"/>
    <w:rsid w:val="00045665"/>
    <w:rsid w:val="00056C4A"/>
    <w:rsid w:val="000A3700"/>
    <w:rsid w:val="000B51F8"/>
    <w:rsid w:val="000E60C1"/>
    <w:rsid w:val="000F159F"/>
    <w:rsid w:val="001059F9"/>
    <w:rsid w:val="00111923"/>
    <w:rsid w:val="00116D91"/>
    <w:rsid w:val="00122585"/>
    <w:rsid w:val="00130C35"/>
    <w:rsid w:val="001662B1"/>
    <w:rsid w:val="00180792"/>
    <w:rsid w:val="001978CD"/>
    <w:rsid w:val="001B1469"/>
    <w:rsid w:val="001B7F29"/>
    <w:rsid w:val="001E36DC"/>
    <w:rsid w:val="00205423"/>
    <w:rsid w:val="00233B54"/>
    <w:rsid w:val="00254295"/>
    <w:rsid w:val="00294EA1"/>
    <w:rsid w:val="002A0DAF"/>
    <w:rsid w:val="002A3349"/>
    <w:rsid w:val="002C3BF1"/>
    <w:rsid w:val="002C5FBB"/>
    <w:rsid w:val="002C7229"/>
    <w:rsid w:val="002E7F6E"/>
    <w:rsid w:val="002F259E"/>
    <w:rsid w:val="002F4C71"/>
    <w:rsid w:val="003117E7"/>
    <w:rsid w:val="003154EA"/>
    <w:rsid w:val="00322FC9"/>
    <w:rsid w:val="003427EA"/>
    <w:rsid w:val="00350950"/>
    <w:rsid w:val="0035667A"/>
    <w:rsid w:val="00375534"/>
    <w:rsid w:val="003759B1"/>
    <w:rsid w:val="003B7962"/>
    <w:rsid w:val="003C509F"/>
    <w:rsid w:val="003D0B20"/>
    <w:rsid w:val="003E6C74"/>
    <w:rsid w:val="003F27BF"/>
    <w:rsid w:val="0041778F"/>
    <w:rsid w:val="00422EC6"/>
    <w:rsid w:val="00444984"/>
    <w:rsid w:val="004544B8"/>
    <w:rsid w:val="00483426"/>
    <w:rsid w:val="004C7577"/>
    <w:rsid w:val="004D3410"/>
    <w:rsid w:val="004E6268"/>
    <w:rsid w:val="004F5B20"/>
    <w:rsid w:val="00503C05"/>
    <w:rsid w:val="00513A64"/>
    <w:rsid w:val="00515DF5"/>
    <w:rsid w:val="00523CEA"/>
    <w:rsid w:val="00523DC7"/>
    <w:rsid w:val="00531FD1"/>
    <w:rsid w:val="005406F4"/>
    <w:rsid w:val="00556DA3"/>
    <w:rsid w:val="005632EE"/>
    <w:rsid w:val="005C1A24"/>
    <w:rsid w:val="005C7325"/>
    <w:rsid w:val="005F604D"/>
    <w:rsid w:val="0061545A"/>
    <w:rsid w:val="00630FF9"/>
    <w:rsid w:val="006403E0"/>
    <w:rsid w:val="00645D3F"/>
    <w:rsid w:val="0067435B"/>
    <w:rsid w:val="00687542"/>
    <w:rsid w:val="006903AB"/>
    <w:rsid w:val="006A10E4"/>
    <w:rsid w:val="006B686D"/>
    <w:rsid w:val="006E211A"/>
    <w:rsid w:val="007032EA"/>
    <w:rsid w:val="00751F2A"/>
    <w:rsid w:val="007573C7"/>
    <w:rsid w:val="00787BEC"/>
    <w:rsid w:val="007B45D5"/>
    <w:rsid w:val="007F039B"/>
    <w:rsid w:val="00804F67"/>
    <w:rsid w:val="00816102"/>
    <w:rsid w:val="008226CC"/>
    <w:rsid w:val="0087266D"/>
    <w:rsid w:val="00872BF6"/>
    <w:rsid w:val="00883850"/>
    <w:rsid w:val="008E3ECB"/>
    <w:rsid w:val="008F0493"/>
    <w:rsid w:val="008F49AF"/>
    <w:rsid w:val="008F66F4"/>
    <w:rsid w:val="00901E20"/>
    <w:rsid w:val="0094741C"/>
    <w:rsid w:val="0095290A"/>
    <w:rsid w:val="0096146B"/>
    <w:rsid w:val="00972BC7"/>
    <w:rsid w:val="0098387B"/>
    <w:rsid w:val="00A1024F"/>
    <w:rsid w:val="00A34308"/>
    <w:rsid w:val="00A44E4F"/>
    <w:rsid w:val="00A45599"/>
    <w:rsid w:val="00A72CBA"/>
    <w:rsid w:val="00A7692D"/>
    <w:rsid w:val="00A776EF"/>
    <w:rsid w:val="00A8251E"/>
    <w:rsid w:val="00A8528C"/>
    <w:rsid w:val="00AC3333"/>
    <w:rsid w:val="00AD1C9D"/>
    <w:rsid w:val="00AE26BB"/>
    <w:rsid w:val="00B10ED9"/>
    <w:rsid w:val="00B342EF"/>
    <w:rsid w:val="00B451EB"/>
    <w:rsid w:val="00B5063E"/>
    <w:rsid w:val="00B52EF8"/>
    <w:rsid w:val="00B56816"/>
    <w:rsid w:val="00B61BED"/>
    <w:rsid w:val="00B61D36"/>
    <w:rsid w:val="00BA28F1"/>
    <w:rsid w:val="00BA5443"/>
    <w:rsid w:val="00C21F43"/>
    <w:rsid w:val="00C40C68"/>
    <w:rsid w:val="00C450F3"/>
    <w:rsid w:val="00C4720F"/>
    <w:rsid w:val="00C5370B"/>
    <w:rsid w:val="00C74DC4"/>
    <w:rsid w:val="00C93768"/>
    <w:rsid w:val="00CD68B0"/>
    <w:rsid w:val="00CF6FA0"/>
    <w:rsid w:val="00D14E75"/>
    <w:rsid w:val="00D25BC1"/>
    <w:rsid w:val="00D36E3A"/>
    <w:rsid w:val="00D45EEC"/>
    <w:rsid w:val="00D53DE6"/>
    <w:rsid w:val="00D720EA"/>
    <w:rsid w:val="00D84E85"/>
    <w:rsid w:val="00D96EE5"/>
    <w:rsid w:val="00DD795C"/>
    <w:rsid w:val="00E16F22"/>
    <w:rsid w:val="00E423FB"/>
    <w:rsid w:val="00E531BF"/>
    <w:rsid w:val="00E67583"/>
    <w:rsid w:val="00E802FA"/>
    <w:rsid w:val="00E808E2"/>
    <w:rsid w:val="00E80E44"/>
    <w:rsid w:val="00EA2CEC"/>
    <w:rsid w:val="00ED05DB"/>
    <w:rsid w:val="00EE1131"/>
    <w:rsid w:val="00EF4F91"/>
    <w:rsid w:val="00EF6E78"/>
    <w:rsid w:val="00F13230"/>
    <w:rsid w:val="00F22E6D"/>
    <w:rsid w:val="00F24DA2"/>
    <w:rsid w:val="00F278DF"/>
    <w:rsid w:val="00F345CC"/>
    <w:rsid w:val="00F353B2"/>
    <w:rsid w:val="00F410A5"/>
    <w:rsid w:val="00F5416F"/>
    <w:rsid w:val="00F60A66"/>
    <w:rsid w:val="00F7590D"/>
    <w:rsid w:val="00FE3042"/>
    <w:rsid w:val="00FF4F3D"/>
    <w:rsid w:val="00FF70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048F82"/>
  <w15:docId w15:val="{5B196323-ABBA-46AF-8C5F-822435A009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ptos" w:eastAsia="Aptos" w:hAnsi="Aptos" w:cs="Times New Roman"/>
        <w:kern w:val="3"/>
        <w:sz w:val="22"/>
        <w:szCs w:val="22"/>
        <w:lang w:val="pl-PL" w:eastAsia="en-US" w:bidi="ar-SA"/>
      </w:rPr>
    </w:rPrDefault>
    <w:pPrDefault>
      <w:pPr>
        <w:autoSpaceDN w:val="0"/>
        <w:spacing w:after="160" w:line="247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spacing w:after="0" w:line="240" w:lineRule="auto"/>
    </w:pPr>
    <w:rPr>
      <w:rFonts w:ascii="@Dixieland" w:eastAsia="@Dixieland" w:hAnsi="@Dixieland" w:cs="@Dixieland"/>
      <w:kern w:val="0"/>
      <w:sz w:val="24"/>
      <w:szCs w:val="24"/>
      <w:lang w:eastAsia="pl-PL"/>
    </w:rPr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360" w:after="80"/>
      <w:outlineLvl w:val="0"/>
    </w:pPr>
    <w:rPr>
      <w:rFonts w:ascii="Aptos Display" w:eastAsia="Times New Roman" w:hAnsi="Aptos Display" w:cs="Times New Roman"/>
      <w:color w:val="0F4761"/>
      <w:sz w:val="40"/>
      <w:szCs w:val="40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160" w:after="80"/>
      <w:outlineLvl w:val="1"/>
    </w:pPr>
    <w:rPr>
      <w:rFonts w:ascii="Aptos Display" w:eastAsia="Times New Roman" w:hAnsi="Aptos Display" w:cs="Times New Roman"/>
      <w:color w:val="0F4761"/>
      <w:sz w:val="32"/>
      <w:szCs w:val="32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160" w:after="80"/>
      <w:outlineLvl w:val="2"/>
    </w:pPr>
    <w:rPr>
      <w:rFonts w:eastAsia="Times New Roman" w:cs="Times New Roman"/>
      <w:color w:val="0F4761"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80" w:after="40"/>
      <w:outlineLvl w:val="3"/>
    </w:pPr>
    <w:rPr>
      <w:rFonts w:eastAsia="Times New Roman" w:cs="Times New Roman"/>
      <w:i/>
      <w:iCs/>
      <w:color w:val="0F4761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80" w:after="40"/>
      <w:outlineLvl w:val="4"/>
    </w:pPr>
    <w:rPr>
      <w:rFonts w:eastAsia="Times New Roman" w:cs="Times New Roman"/>
      <w:color w:val="0F4761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40"/>
      <w:outlineLvl w:val="5"/>
    </w:pPr>
    <w:rPr>
      <w:rFonts w:eastAsia="Times New Roman" w:cs="Times New Roman"/>
      <w:i/>
      <w:iCs/>
      <w:color w:val="595959"/>
    </w:rPr>
  </w:style>
  <w:style w:type="paragraph" w:styleId="Nagwek7">
    <w:name w:val="heading 7"/>
    <w:basedOn w:val="Normalny"/>
    <w:next w:val="Normalny"/>
    <w:pPr>
      <w:keepNext/>
      <w:keepLines/>
      <w:spacing w:before="40"/>
      <w:outlineLvl w:val="6"/>
    </w:pPr>
    <w:rPr>
      <w:rFonts w:eastAsia="Times New Roman" w:cs="Times New Roman"/>
      <w:color w:val="595959"/>
    </w:rPr>
  </w:style>
  <w:style w:type="paragraph" w:styleId="Nagwek8">
    <w:name w:val="heading 8"/>
    <w:basedOn w:val="Normalny"/>
    <w:next w:val="Normalny"/>
    <w:pPr>
      <w:keepNext/>
      <w:keepLines/>
      <w:outlineLvl w:val="7"/>
    </w:pPr>
    <w:rPr>
      <w:rFonts w:eastAsia="Times New Roman" w:cs="Times New Roman"/>
      <w:i/>
      <w:iCs/>
      <w:color w:val="272727"/>
    </w:rPr>
  </w:style>
  <w:style w:type="paragraph" w:styleId="Nagwek9">
    <w:name w:val="heading 9"/>
    <w:basedOn w:val="Normalny"/>
    <w:next w:val="Normalny"/>
    <w:pPr>
      <w:keepNext/>
      <w:keepLines/>
      <w:outlineLvl w:val="8"/>
    </w:pPr>
    <w:rPr>
      <w:rFonts w:eastAsia="Times New Roman" w:cs="Times New Roman"/>
      <w:color w:val="272727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rPr>
      <w:rFonts w:ascii="Aptos Display" w:eastAsia="Times New Roman" w:hAnsi="Aptos Display" w:cs="Times New Roman"/>
      <w:color w:val="0F4761"/>
      <w:sz w:val="40"/>
      <w:szCs w:val="40"/>
    </w:rPr>
  </w:style>
  <w:style w:type="character" w:customStyle="1" w:styleId="Nagwek2Znak">
    <w:name w:val="Nagłówek 2 Znak"/>
    <w:basedOn w:val="Domylnaczcionkaakapitu"/>
    <w:rPr>
      <w:rFonts w:ascii="Aptos Display" w:eastAsia="Times New Roman" w:hAnsi="Aptos Display" w:cs="Times New Roman"/>
      <w:color w:val="0F4761"/>
      <w:sz w:val="32"/>
      <w:szCs w:val="32"/>
    </w:rPr>
  </w:style>
  <w:style w:type="character" w:customStyle="1" w:styleId="Nagwek3Znak">
    <w:name w:val="Nagłówek 3 Znak"/>
    <w:basedOn w:val="Domylnaczcionkaakapitu"/>
    <w:rPr>
      <w:rFonts w:eastAsia="Times New Roman" w:cs="Times New Roman"/>
      <w:color w:val="0F4761"/>
      <w:sz w:val="28"/>
      <w:szCs w:val="28"/>
    </w:rPr>
  </w:style>
  <w:style w:type="character" w:customStyle="1" w:styleId="Nagwek4Znak">
    <w:name w:val="Nagłówek 4 Znak"/>
    <w:basedOn w:val="Domylnaczcionkaakapitu"/>
    <w:rPr>
      <w:rFonts w:eastAsia="Times New Roman" w:cs="Times New Roman"/>
      <w:i/>
      <w:iCs/>
      <w:color w:val="0F4761"/>
    </w:rPr>
  </w:style>
  <w:style w:type="character" w:customStyle="1" w:styleId="Nagwek5Znak">
    <w:name w:val="Nagłówek 5 Znak"/>
    <w:basedOn w:val="Domylnaczcionkaakapitu"/>
    <w:rPr>
      <w:rFonts w:eastAsia="Times New Roman" w:cs="Times New Roman"/>
      <w:color w:val="0F4761"/>
    </w:rPr>
  </w:style>
  <w:style w:type="character" w:customStyle="1" w:styleId="Nagwek6Znak">
    <w:name w:val="Nagłówek 6 Znak"/>
    <w:basedOn w:val="Domylnaczcionkaakapitu"/>
    <w:rPr>
      <w:rFonts w:eastAsia="Times New Roman" w:cs="Times New Roman"/>
      <w:i/>
      <w:iCs/>
      <w:color w:val="595959"/>
    </w:rPr>
  </w:style>
  <w:style w:type="character" w:customStyle="1" w:styleId="Nagwek7Znak">
    <w:name w:val="Nagłówek 7 Znak"/>
    <w:basedOn w:val="Domylnaczcionkaakapitu"/>
    <w:rPr>
      <w:rFonts w:eastAsia="Times New Roman" w:cs="Times New Roman"/>
      <w:color w:val="595959"/>
    </w:rPr>
  </w:style>
  <w:style w:type="character" w:customStyle="1" w:styleId="Nagwek8Znak">
    <w:name w:val="Nagłówek 8 Znak"/>
    <w:basedOn w:val="Domylnaczcionkaakapitu"/>
    <w:rPr>
      <w:rFonts w:eastAsia="Times New Roman" w:cs="Times New Roman"/>
      <w:i/>
      <w:iCs/>
      <w:color w:val="272727"/>
    </w:rPr>
  </w:style>
  <w:style w:type="character" w:customStyle="1" w:styleId="Nagwek9Znak">
    <w:name w:val="Nagłówek 9 Znak"/>
    <w:basedOn w:val="Domylnaczcionkaakapitu"/>
    <w:rPr>
      <w:rFonts w:eastAsia="Times New Roman" w:cs="Times New Roman"/>
      <w:color w:val="272727"/>
    </w:rPr>
  </w:style>
  <w:style w:type="paragraph" w:styleId="Tytu">
    <w:name w:val="Title"/>
    <w:basedOn w:val="Normalny"/>
    <w:next w:val="Normalny"/>
    <w:uiPriority w:val="10"/>
    <w:qFormat/>
    <w:pPr>
      <w:spacing w:after="80"/>
    </w:pPr>
    <w:rPr>
      <w:rFonts w:ascii="Aptos Display" w:eastAsia="Times New Roman" w:hAnsi="Aptos Display" w:cs="Times New Roman"/>
      <w:spacing w:val="-10"/>
      <w:kern w:val="3"/>
      <w:sz w:val="56"/>
      <w:szCs w:val="56"/>
    </w:rPr>
  </w:style>
  <w:style w:type="character" w:customStyle="1" w:styleId="TytuZnak">
    <w:name w:val="Tytuł Znak"/>
    <w:basedOn w:val="Domylnaczcionkaakapitu"/>
    <w:rPr>
      <w:rFonts w:ascii="Aptos Display" w:eastAsia="Times New Roman" w:hAnsi="Aptos Display" w:cs="Times New Roman"/>
      <w:spacing w:val="-10"/>
      <w:kern w:val="3"/>
      <w:sz w:val="56"/>
      <w:szCs w:val="56"/>
    </w:rPr>
  </w:style>
  <w:style w:type="paragraph" w:styleId="Podtytu">
    <w:name w:val="Subtitle"/>
    <w:basedOn w:val="Normalny"/>
    <w:next w:val="Normalny"/>
    <w:uiPriority w:val="11"/>
    <w:qFormat/>
    <w:rPr>
      <w:rFonts w:eastAsia="Times New Roman" w:cs="Times New Roman"/>
      <w:color w:val="595959"/>
      <w:spacing w:val="15"/>
      <w:sz w:val="28"/>
      <w:szCs w:val="28"/>
    </w:rPr>
  </w:style>
  <w:style w:type="character" w:customStyle="1" w:styleId="PodtytuZnak">
    <w:name w:val="Podtytuł Znak"/>
    <w:basedOn w:val="Domylnaczcionkaakapitu"/>
    <w:rPr>
      <w:rFonts w:eastAsia="Times New Roman" w:cs="Times New Roman"/>
      <w:color w:val="595959"/>
      <w:spacing w:val="15"/>
      <w:sz w:val="28"/>
      <w:szCs w:val="28"/>
    </w:rPr>
  </w:style>
  <w:style w:type="paragraph" w:styleId="Cytat">
    <w:name w:val="Quote"/>
    <w:basedOn w:val="Normalny"/>
    <w:next w:val="Normalny"/>
    <w:pPr>
      <w:spacing w:before="160"/>
      <w:jc w:val="center"/>
    </w:pPr>
    <w:rPr>
      <w:i/>
      <w:iCs/>
      <w:color w:val="404040"/>
    </w:rPr>
  </w:style>
  <w:style w:type="character" w:customStyle="1" w:styleId="CytatZnak">
    <w:name w:val="Cytat Znak"/>
    <w:basedOn w:val="Domylnaczcionkaakapitu"/>
    <w:rPr>
      <w:i/>
      <w:iCs/>
      <w:color w:val="404040"/>
    </w:rPr>
  </w:style>
  <w:style w:type="paragraph" w:styleId="Akapitzlist">
    <w:name w:val="List Paragraph"/>
    <w:basedOn w:val="Normalny"/>
    <w:pPr>
      <w:ind w:left="720"/>
    </w:pPr>
  </w:style>
  <w:style w:type="character" w:styleId="Wyrnienieintensywne">
    <w:name w:val="Intense Emphasis"/>
    <w:basedOn w:val="Domylnaczcionkaakapitu"/>
    <w:rPr>
      <w:i/>
      <w:iCs/>
      <w:color w:val="0F4761"/>
    </w:rPr>
  </w:style>
  <w:style w:type="paragraph" w:styleId="Cytatintensywny">
    <w:name w:val="Intense Quote"/>
    <w:basedOn w:val="Normalny"/>
    <w:next w:val="Normalny"/>
    <w:pPr>
      <w:pBdr>
        <w:top w:val="single" w:sz="4" w:space="10" w:color="0F4761"/>
        <w:bottom w:val="single" w:sz="4" w:space="10" w:color="0F4761"/>
      </w:pBdr>
      <w:spacing w:before="360" w:after="360"/>
      <w:ind w:left="864" w:right="864"/>
      <w:jc w:val="center"/>
    </w:pPr>
    <w:rPr>
      <w:i/>
      <w:iCs/>
      <w:color w:val="0F4761"/>
    </w:rPr>
  </w:style>
  <w:style w:type="character" w:customStyle="1" w:styleId="CytatintensywnyZnak">
    <w:name w:val="Cytat intensywny Znak"/>
    <w:basedOn w:val="Domylnaczcionkaakapitu"/>
    <w:rPr>
      <w:i/>
      <w:iCs/>
      <w:color w:val="0F4761"/>
    </w:rPr>
  </w:style>
  <w:style w:type="character" w:styleId="Odwoanieintensywne">
    <w:name w:val="Intense Reference"/>
    <w:basedOn w:val="Domylnaczcionkaakapitu"/>
    <w:rPr>
      <w:b/>
      <w:bCs/>
      <w:smallCaps/>
      <w:color w:val="0F4761"/>
      <w:spacing w:val="5"/>
    </w:rPr>
  </w:style>
  <w:style w:type="paragraph" w:styleId="Tekstpodstawowy">
    <w:name w:val="Body Text"/>
    <w:basedOn w:val="Normalny"/>
    <w:pPr>
      <w:jc w:val="both"/>
    </w:pPr>
    <w:rPr>
      <w:b/>
      <w:bCs/>
      <w:i/>
      <w:iCs/>
    </w:rPr>
  </w:style>
  <w:style w:type="character" w:customStyle="1" w:styleId="TekstpodstawowyZnak">
    <w:name w:val="Tekst podstawowy Znak"/>
    <w:basedOn w:val="Domylnaczcionkaakapitu"/>
    <w:rPr>
      <w:rFonts w:ascii="@Dixieland" w:eastAsia="@Dixieland" w:hAnsi="@Dixieland" w:cs="@Dixieland"/>
      <w:b/>
      <w:bCs/>
      <w:i/>
      <w:iCs/>
      <w:kern w:val="0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A3430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34308"/>
    <w:rPr>
      <w:rFonts w:ascii="@Dixieland" w:eastAsia="@Dixieland" w:hAnsi="@Dixieland" w:cs="@Dixieland"/>
      <w:kern w:val="0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A3430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34308"/>
    <w:rPr>
      <w:rFonts w:ascii="@Dixieland" w:eastAsia="@Dixieland" w:hAnsi="@Dixieland" w:cs="@Dixieland"/>
      <w:kern w:val="0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A44E4F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44E4F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CF6FA0"/>
    <w:rPr>
      <w:color w:val="954F72" w:themeColor="followedHyperlink"/>
      <w:u w:val="single"/>
    </w:rPr>
  </w:style>
  <w:style w:type="character" w:customStyle="1" w:styleId="attribute-name">
    <w:name w:val="attribute-name"/>
    <w:basedOn w:val="Domylnaczcionkaakapitu"/>
    <w:rsid w:val="00D96EE5"/>
  </w:style>
  <w:style w:type="character" w:customStyle="1" w:styleId="attribute-value">
    <w:name w:val="attribute-value"/>
    <w:basedOn w:val="Domylnaczcionkaakapitu"/>
    <w:rsid w:val="00D96EE5"/>
  </w:style>
  <w:style w:type="paragraph" w:styleId="Tekstdymka">
    <w:name w:val="Balloon Text"/>
    <w:basedOn w:val="Normalny"/>
    <w:link w:val="TekstdymkaZnak"/>
    <w:uiPriority w:val="99"/>
    <w:semiHidden/>
    <w:unhideWhenUsed/>
    <w:rsid w:val="002C722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C7229"/>
    <w:rPr>
      <w:rFonts w:ascii="Tahoma" w:eastAsia="@Dixieland" w:hAnsi="Tahoma" w:cs="Tahoma"/>
      <w:kern w:val="0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502</TotalTime>
  <Pages>1</Pages>
  <Words>273</Words>
  <Characters>1640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Paweł Popiela</dc:creator>
  <cp:keywords/>
  <dc:description/>
  <cp:lastModifiedBy>Anna Tomaszewska</cp:lastModifiedBy>
  <cp:revision>105</cp:revision>
  <dcterms:created xsi:type="dcterms:W3CDTF">2025-09-18T11:19:00Z</dcterms:created>
  <dcterms:modified xsi:type="dcterms:W3CDTF">2026-04-02T07:00:00Z</dcterms:modified>
</cp:coreProperties>
</file>